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5251D" w14:textId="77777777" w:rsidR="008B4F23" w:rsidRPr="00511209" w:rsidRDefault="008B4F23" w:rsidP="008B4F23">
      <w:pPr>
        <w:widowControl w:val="0"/>
        <w:autoSpaceDE w:val="0"/>
        <w:autoSpaceDN w:val="0"/>
        <w:spacing w:before="92"/>
        <w:jc w:val="both"/>
        <w:outlineLvl w:val="0"/>
        <w:rPr>
          <w:rFonts w:ascii="Arial" w:eastAsia="Arial" w:hAnsi="Arial" w:cs="Arial"/>
          <w:b/>
          <w:bCs/>
          <w:lang w:val="en-US" w:eastAsia="en-US"/>
          <w14:ligatures w14:val="none"/>
        </w:rPr>
      </w:pPr>
      <w:r w:rsidRPr="00511209">
        <w:rPr>
          <w:rFonts w:ascii="Arial" w:eastAsia="Arial" w:hAnsi="Arial" w:cs="Arial"/>
          <w:b/>
          <w:bCs/>
          <w:lang w:val="en-US" w:eastAsia="en-US"/>
          <w14:ligatures w14:val="none"/>
        </w:rPr>
        <w:t>Table</w:t>
      </w:r>
      <w:r w:rsidRPr="00511209">
        <w:rPr>
          <w:rFonts w:ascii="Arial" w:eastAsia="Arial" w:hAnsi="Arial" w:cs="Arial"/>
          <w:b/>
          <w:bCs/>
          <w:spacing w:val="-4"/>
          <w:lang w:val="en-US" w:eastAsia="en-US"/>
          <w14:ligatures w14:val="none"/>
        </w:rPr>
        <w:t xml:space="preserve"> </w:t>
      </w:r>
      <w:r>
        <w:rPr>
          <w:rFonts w:ascii="Arial" w:eastAsia="Arial" w:hAnsi="Arial" w:cs="Arial"/>
          <w:b/>
          <w:bCs/>
          <w:spacing w:val="-4"/>
          <w:lang w:val="en-US" w:eastAsia="en-US"/>
          <w14:ligatures w14:val="none"/>
        </w:rPr>
        <w:t>S</w:t>
      </w:r>
      <w:r w:rsidRPr="00511209">
        <w:rPr>
          <w:rFonts w:ascii="Arial" w:eastAsia="Arial" w:hAnsi="Arial" w:cs="Arial"/>
          <w:b/>
          <w:bCs/>
          <w:lang w:val="en-US" w:eastAsia="en-US"/>
          <w14:ligatures w14:val="none"/>
        </w:rPr>
        <w:t>2:</w:t>
      </w:r>
      <w:r w:rsidRPr="00511209">
        <w:rPr>
          <w:rFonts w:ascii="Arial" w:eastAsia="Arial" w:hAnsi="Arial" w:cs="Arial"/>
          <w:b/>
          <w:bCs/>
          <w:spacing w:val="-1"/>
          <w:lang w:val="en-US" w:eastAsia="en-US"/>
          <w14:ligatures w14:val="none"/>
        </w:rPr>
        <w:t xml:space="preserve"> </w:t>
      </w:r>
      <w:r w:rsidRPr="00511209">
        <w:rPr>
          <w:rFonts w:ascii="Arial" w:eastAsia="Arial" w:hAnsi="Arial" w:cs="Arial"/>
          <w:b/>
          <w:bCs/>
          <w:lang w:val="en-US" w:eastAsia="en-US"/>
          <w14:ligatures w14:val="none"/>
        </w:rPr>
        <w:t>The</w:t>
      </w:r>
      <w:r w:rsidRPr="00511209">
        <w:rPr>
          <w:rFonts w:ascii="Arial" w:eastAsia="Arial" w:hAnsi="Arial" w:cs="Arial"/>
          <w:b/>
          <w:bCs/>
          <w:spacing w:val="-1"/>
          <w:lang w:val="en-US" w:eastAsia="en-US"/>
          <w14:ligatures w14:val="none"/>
        </w:rPr>
        <w:t xml:space="preserve"> </w:t>
      </w:r>
      <w:r w:rsidRPr="00511209">
        <w:rPr>
          <w:rFonts w:ascii="Arial" w:eastAsia="Arial" w:hAnsi="Arial" w:cs="Arial"/>
          <w:b/>
          <w:bCs/>
          <w:lang w:val="en-US" w:eastAsia="en-US"/>
          <w14:ligatures w14:val="none"/>
        </w:rPr>
        <w:t>percentage</w:t>
      </w:r>
      <w:r w:rsidRPr="00511209">
        <w:rPr>
          <w:rFonts w:ascii="Arial" w:eastAsia="Arial" w:hAnsi="Arial" w:cs="Arial"/>
          <w:b/>
          <w:bCs/>
          <w:spacing w:val="-1"/>
          <w:lang w:val="en-US" w:eastAsia="en-US"/>
          <w14:ligatures w14:val="none"/>
        </w:rPr>
        <w:t xml:space="preserve"> </w:t>
      </w:r>
      <w:r w:rsidRPr="00511209">
        <w:rPr>
          <w:rFonts w:ascii="Arial" w:eastAsia="Arial" w:hAnsi="Arial" w:cs="Arial"/>
          <w:b/>
          <w:bCs/>
          <w:lang w:val="en-US" w:eastAsia="en-US"/>
          <w14:ligatures w14:val="none"/>
        </w:rPr>
        <w:t>distribution</w:t>
      </w:r>
      <w:r w:rsidRPr="00511209">
        <w:rPr>
          <w:rFonts w:ascii="Arial" w:eastAsia="Arial" w:hAnsi="Arial" w:cs="Arial"/>
          <w:b/>
          <w:bCs/>
          <w:spacing w:val="-1"/>
          <w:lang w:val="en-US" w:eastAsia="en-US"/>
          <w14:ligatures w14:val="none"/>
        </w:rPr>
        <w:t xml:space="preserve"> </w:t>
      </w:r>
      <w:r w:rsidRPr="00511209">
        <w:rPr>
          <w:rFonts w:ascii="Arial" w:eastAsia="Arial" w:hAnsi="Arial" w:cs="Arial"/>
          <w:b/>
          <w:bCs/>
          <w:lang w:val="en-US" w:eastAsia="en-US"/>
          <w14:ligatures w14:val="none"/>
        </w:rPr>
        <w:t>of</w:t>
      </w:r>
      <w:r w:rsidRPr="00511209">
        <w:rPr>
          <w:rFonts w:ascii="Arial" w:eastAsia="Arial" w:hAnsi="Arial" w:cs="Arial"/>
          <w:b/>
          <w:bCs/>
          <w:spacing w:val="-2"/>
          <w:lang w:val="en-US" w:eastAsia="en-US"/>
          <w14:ligatures w14:val="none"/>
        </w:rPr>
        <w:t xml:space="preserve"> </w:t>
      </w:r>
      <w:proofErr w:type="spellStart"/>
      <w:r w:rsidRPr="00511209">
        <w:rPr>
          <w:rFonts w:ascii="Arial" w:eastAsia="Arial" w:hAnsi="Arial" w:cs="Arial"/>
          <w:b/>
          <w:bCs/>
          <w:lang w:val="en-US" w:eastAsia="en-US"/>
          <w14:ligatures w14:val="none"/>
        </w:rPr>
        <w:t>mutanolysin</w:t>
      </w:r>
      <w:proofErr w:type="spellEnd"/>
      <w:r w:rsidRPr="00511209">
        <w:rPr>
          <w:rFonts w:ascii="Arial" w:eastAsia="Arial" w:hAnsi="Arial" w:cs="Arial"/>
          <w:b/>
          <w:bCs/>
          <w:spacing w:val="-1"/>
          <w:lang w:val="en-US" w:eastAsia="en-US"/>
          <w14:ligatures w14:val="none"/>
        </w:rPr>
        <w:t xml:space="preserve"> </w:t>
      </w:r>
      <w:r w:rsidRPr="00511209">
        <w:rPr>
          <w:rFonts w:ascii="Arial" w:eastAsia="Arial" w:hAnsi="Arial" w:cs="Arial"/>
          <w:b/>
          <w:bCs/>
          <w:lang w:val="en-US" w:eastAsia="en-US"/>
          <w14:ligatures w14:val="none"/>
        </w:rPr>
        <w:t>digested</w:t>
      </w:r>
      <w:r w:rsidRPr="00511209">
        <w:rPr>
          <w:rFonts w:ascii="Arial" w:eastAsia="Arial" w:hAnsi="Arial" w:cs="Arial"/>
          <w:b/>
          <w:bCs/>
          <w:spacing w:val="-1"/>
          <w:lang w:val="en-US" w:eastAsia="en-US"/>
          <w14:ligatures w14:val="none"/>
        </w:rPr>
        <w:t xml:space="preserve"> </w:t>
      </w:r>
      <w:r w:rsidRPr="00511209">
        <w:rPr>
          <w:rFonts w:ascii="Arial" w:eastAsia="Arial" w:hAnsi="Arial" w:cs="Arial"/>
          <w:b/>
          <w:bCs/>
          <w:spacing w:val="-2"/>
          <w:lang w:val="en-US" w:eastAsia="en-US"/>
          <w14:ligatures w14:val="none"/>
        </w:rPr>
        <w:t>muropeptides.</w:t>
      </w:r>
    </w:p>
    <w:p w14:paraId="293DA8FF" w14:textId="77777777" w:rsidR="008B4F23" w:rsidRPr="00511209" w:rsidRDefault="008B4F23" w:rsidP="008B4F23">
      <w:pPr>
        <w:widowControl w:val="0"/>
        <w:autoSpaceDE w:val="0"/>
        <w:autoSpaceDN w:val="0"/>
        <w:spacing w:before="11" w:after="0" w:line="240" w:lineRule="auto"/>
        <w:rPr>
          <w:rFonts w:ascii="Arial" w:eastAsia="Arial" w:hAnsi="Arial" w:cs="Arial"/>
          <w:b/>
          <w:sz w:val="23"/>
          <w:lang w:val="en-US" w:eastAsia="en-US"/>
          <w14:ligatures w14:val="none"/>
        </w:rPr>
      </w:pPr>
    </w:p>
    <w:tbl>
      <w:tblPr>
        <w:tblStyle w:val="TableNormal1"/>
        <w:tblW w:w="4962" w:type="pct"/>
        <w:tblBorders>
          <w:top w:val="single" w:sz="4" w:space="0" w:color="auto"/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2"/>
        <w:gridCol w:w="2648"/>
        <w:gridCol w:w="1676"/>
        <w:gridCol w:w="1679"/>
        <w:gridCol w:w="1523"/>
        <w:gridCol w:w="1676"/>
        <w:gridCol w:w="1829"/>
        <w:gridCol w:w="1835"/>
      </w:tblGrid>
      <w:tr w:rsidR="008B4F23" w:rsidRPr="008B4F23" w14:paraId="6B7FEBAE" w14:textId="77777777" w:rsidTr="007A25D5">
        <w:trPr>
          <w:trHeight w:val="354"/>
        </w:trPr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8901D9" w14:textId="77777777" w:rsidR="008B4F23" w:rsidRPr="00511209" w:rsidRDefault="008B4F23" w:rsidP="007A25D5">
            <w:pPr>
              <w:jc w:val="center"/>
              <w:rPr>
                <w:rFonts w:eastAsia="Arial" w:hAnsi="Arial" w:cs="Arial"/>
              </w:rPr>
            </w:pPr>
          </w:p>
        </w:tc>
        <w:tc>
          <w:tcPr>
            <w:tcW w:w="4537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18B90C" w14:textId="77777777" w:rsidR="008B4F23" w:rsidRPr="00511209" w:rsidRDefault="008B4F23" w:rsidP="007A25D5">
            <w:pPr>
              <w:spacing w:before="33"/>
              <w:ind w:left="3620" w:right="359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   </w:t>
            </w:r>
            <w:r w:rsidRPr="00511209">
              <w:rPr>
                <w:rFonts w:ascii="Arial" w:eastAsia="Arial" w:hAnsi="Arial" w:cs="Arial"/>
              </w:rPr>
              <w:t>Percentage of muropeptides (mean</w:t>
            </w:r>
            <w:r w:rsidRPr="00511209">
              <w:rPr>
                <w:rFonts w:ascii="Arial" w:eastAsia="Arial" w:hAnsi="Arial" w:cs="Arial"/>
                <w:spacing w:val="-1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>
              <w:rPr>
                <w:rFonts w:ascii="Arial" w:eastAsia="Arial" w:hAnsi="Arial" w:cs="Arial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 xml:space="preserve">SD </w:t>
            </w:r>
            <w:r w:rsidRPr="00511209">
              <w:rPr>
                <w:rFonts w:ascii="Arial" w:eastAsia="Arial" w:hAnsi="Arial" w:cs="Arial"/>
                <w:spacing w:val="-5"/>
              </w:rPr>
              <w:t>%)</w:t>
            </w:r>
          </w:p>
        </w:tc>
      </w:tr>
      <w:tr w:rsidR="008B4F23" w:rsidRPr="00511209" w14:paraId="2839A6B8" w14:textId="77777777" w:rsidTr="007A25D5">
        <w:trPr>
          <w:trHeight w:val="608"/>
        </w:trPr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8168C0" w14:textId="77777777" w:rsidR="008B4F23" w:rsidRPr="00511209" w:rsidRDefault="008B4F23" w:rsidP="007A25D5">
            <w:pPr>
              <w:spacing w:before="29" w:line="242" w:lineRule="auto"/>
              <w:ind w:left="23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  <w:spacing w:val="-2"/>
              </w:rPr>
              <w:t>Growth condition</w:t>
            </w:r>
          </w:p>
        </w:tc>
        <w:tc>
          <w:tcPr>
            <w:tcW w:w="9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9C4F03" w14:textId="77777777" w:rsidR="008B4F23" w:rsidRPr="00511209" w:rsidRDefault="008B4F23" w:rsidP="007A25D5">
            <w:pPr>
              <w:spacing w:before="29"/>
              <w:ind w:left="28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  <w:spacing w:val="-2"/>
              </w:rPr>
              <w:t>Strain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9007F2" w14:textId="77777777" w:rsidR="008B4F23" w:rsidRPr="00511209" w:rsidRDefault="008B4F23" w:rsidP="007A25D5">
            <w:pPr>
              <w:spacing w:before="29"/>
              <w:ind w:right="24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 xml:space="preserve">     </w:t>
            </w:r>
            <w:r w:rsidRPr="00511209">
              <w:rPr>
                <w:rFonts w:ascii="Arial" w:eastAsia="Arial" w:hAnsi="Arial" w:cs="Arial"/>
                <w:spacing w:val="-2"/>
              </w:rPr>
              <w:t>Monomer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8DB172" w14:textId="77777777" w:rsidR="008B4F23" w:rsidRPr="00511209" w:rsidRDefault="008B4F23" w:rsidP="007A25D5">
            <w:pPr>
              <w:spacing w:before="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 xml:space="preserve">       </w:t>
            </w:r>
            <w:r w:rsidRPr="00511209">
              <w:rPr>
                <w:rFonts w:ascii="Arial" w:eastAsia="Arial" w:hAnsi="Arial" w:cs="Arial"/>
                <w:spacing w:val="-2"/>
              </w:rPr>
              <w:t>Dimer</w:t>
            </w:r>
          </w:p>
        </w:tc>
        <w:tc>
          <w:tcPr>
            <w:tcW w:w="5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DD36C8" w14:textId="77777777" w:rsidR="008B4F23" w:rsidRPr="00511209" w:rsidRDefault="008B4F23" w:rsidP="007A25D5">
            <w:pPr>
              <w:spacing w:before="29"/>
              <w:ind w:right="38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 xml:space="preserve">     </w:t>
            </w:r>
            <w:r w:rsidRPr="00511209">
              <w:rPr>
                <w:rFonts w:ascii="Arial" w:eastAsia="Arial" w:hAnsi="Arial" w:cs="Arial"/>
                <w:spacing w:val="-2"/>
              </w:rPr>
              <w:t>Trimer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8B84BA" w14:textId="77777777" w:rsidR="008B4F23" w:rsidRPr="00511209" w:rsidRDefault="008B4F23" w:rsidP="007A25D5">
            <w:pPr>
              <w:spacing w:before="29"/>
              <w:ind w:right="30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 xml:space="preserve">    </w:t>
            </w:r>
            <w:r w:rsidRPr="00511209">
              <w:rPr>
                <w:rFonts w:ascii="Arial" w:eastAsia="Arial" w:hAnsi="Arial" w:cs="Arial"/>
                <w:spacing w:val="-2"/>
              </w:rPr>
              <w:t>Tetramer</w:t>
            </w:r>
          </w:p>
        </w:tc>
        <w:tc>
          <w:tcPr>
            <w:tcW w:w="6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6FA6F6" w14:textId="77777777" w:rsidR="008B4F23" w:rsidRPr="00511209" w:rsidRDefault="008B4F23" w:rsidP="007A25D5">
            <w:pPr>
              <w:spacing w:before="29"/>
              <w:ind w:right="31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 xml:space="preserve">     </w:t>
            </w:r>
            <w:r w:rsidRPr="00511209">
              <w:rPr>
                <w:rFonts w:ascii="Arial" w:eastAsia="Arial" w:hAnsi="Arial" w:cs="Arial"/>
                <w:spacing w:val="-2"/>
              </w:rPr>
              <w:t>Pentamer</w:t>
            </w:r>
          </w:p>
        </w:tc>
        <w:tc>
          <w:tcPr>
            <w:tcW w:w="6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531F0" w14:textId="77777777" w:rsidR="008B4F23" w:rsidRPr="00511209" w:rsidRDefault="008B4F23" w:rsidP="007A25D5">
            <w:pPr>
              <w:spacing w:before="29"/>
              <w:ind w:right="47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 xml:space="preserve">      </w:t>
            </w:r>
            <w:r w:rsidRPr="00511209">
              <w:rPr>
                <w:rFonts w:ascii="Arial" w:eastAsia="Arial" w:hAnsi="Arial" w:cs="Arial"/>
                <w:spacing w:val="-2"/>
              </w:rPr>
              <w:t>Hexamer</w:t>
            </w:r>
          </w:p>
        </w:tc>
      </w:tr>
      <w:tr w:rsidR="008B4F23" w:rsidRPr="00511209" w14:paraId="263A4D3E" w14:textId="77777777" w:rsidTr="007A25D5">
        <w:trPr>
          <w:trHeight w:val="335"/>
        </w:trPr>
        <w:tc>
          <w:tcPr>
            <w:tcW w:w="46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BDB537" w14:textId="77777777" w:rsidR="008B4F23" w:rsidRPr="00511209" w:rsidRDefault="008B4F23" w:rsidP="007A25D5">
            <w:pPr>
              <w:spacing w:before="33"/>
              <w:ind w:left="23"/>
              <w:jc w:val="center"/>
              <w:rPr>
                <w:rFonts w:ascii="Arial" w:eastAsia="Arial" w:hAnsi="Arial" w:cs="Arial"/>
                <w:spacing w:val="-2"/>
              </w:rPr>
            </w:pPr>
            <w:r w:rsidRPr="00511209">
              <w:rPr>
                <w:rFonts w:ascii="Arial" w:eastAsia="Arial" w:hAnsi="Arial" w:cs="Arial"/>
                <w:spacing w:val="-2"/>
              </w:rPr>
              <w:t>Ambient air</w:t>
            </w:r>
          </w:p>
        </w:tc>
        <w:tc>
          <w:tcPr>
            <w:tcW w:w="9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DDC6AF" w14:textId="77777777" w:rsidR="008B4F23" w:rsidRPr="00511209" w:rsidRDefault="008B4F23" w:rsidP="007A25D5">
            <w:pPr>
              <w:spacing w:before="33"/>
              <w:ind w:left="28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  <w:i/>
              </w:rPr>
              <w:t>S.</w:t>
            </w:r>
            <w:r w:rsidRPr="00511209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511209">
              <w:rPr>
                <w:rFonts w:ascii="Arial" w:eastAsia="Arial" w:hAnsi="Arial" w:cs="Arial"/>
                <w:i/>
              </w:rPr>
              <w:t>aureus</w:t>
            </w:r>
            <w:r w:rsidRPr="00511209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 xml:space="preserve">JE2 </w:t>
            </w:r>
            <w:r w:rsidRPr="00511209">
              <w:rPr>
                <w:rFonts w:ascii="Arial" w:eastAsia="Arial" w:hAnsi="Arial" w:cs="Arial"/>
                <w:spacing w:val="-2"/>
              </w:rPr>
              <w:t>parent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1C2142" w14:textId="77777777" w:rsidR="008B4F23" w:rsidRPr="00511209" w:rsidRDefault="008B4F23" w:rsidP="007A25D5">
            <w:pPr>
              <w:spacing w:before="33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15.1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1.</w:t>
            </w:r>
            <w:r>
              <w:rPr>
                <w:rFonts w:ascii="Arial" w:eastAsia="Arial" w:hAnsi="Arial" w:cs="Arial"/>
                <w:spacing w:val="-4"/>
              </w:rPr>
              <w:t>7</w:t>
            </w:r>
          </w:p>
        </w:tc>
        <w:tc>
          <w:tcPr>
            <w:tcW w:w="59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34BA38" w14:textId="77777777" w:rsidR="008B4F23" w:rsidRPr="00511209" w:rsidRDefault="008B4F23" w:rsidP="007A25D5">
            <w:pPr>
              <w:spacing w:before="33"/>
              <w:ind w:right="132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21.</w:t>
            </w:r>
            <w:r>
              <w:rPr>
                <w:rFonts w:ascii="Arial" w:eastAsia="Arial" w:hAnsi="Arial" w:cs="Arial"/>
              </w:rPr>
              <w:t>5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5"/>
              </w:rPr>
              <w:t>4.1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D8B6A1" w14:textId="77777777" w:rsidR="008B4F23" w:rsidRPr="00511209" w:rsidRDefault="008B4F23" w:rsidP="007A25D5">
            <w:pPr>
              <w:spacing w:before="33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22.9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1.</w:t>
            </w:r>
            <w:r>
              <w:rPr>
                <w:rFonts w:ascii="Arial" w:eastAsia="Arial" w:hAnsi="Arial" w:cs="Arial"/>
                <w:spacing w:val="-4"/>
              </w:rPr>
              <w:t>4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E338D8" w14:textId="77777777" w:rsidR="008B4F23" w:rsidRPr="00511209" w:rsidRDefault="008B4F23" w:rsidP="007A25D5">
            <w:pPr>
              <w:spacing w:before="33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12.6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0.4</w:t>
            </w:r>
          </w:p>
        </w:tc>
        <w:tc>
          <w:tcPr>
            <w:tcW w:w="64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08A810" w14:textId="77777777" w:rsidR="008B4F23" w:rsidRPr="00511209" w:rsidRDefault="008B4F23" w:rsidP="007A25D5">
            <w:pPr>
              <w:spacing w:before="33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13.</w:t>
            </w:r>
            <w:r>
              <w:rPr>
                <w:rFonts w:ascii="Arial" w:eastAsia="Arial" w:hAnsi="Arial" w:cs="Arial"/>
              </w:rPr>
              <w:t>4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0.2</w:t>
            </w:r>
          </w:p>
        </w:tc>
        <w:tc>
          <w:tcPr>
            <w:tcW w:w="6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242F60" w14:textId="77777777" w:rsidR="008B4F23" w:rsidRPr="00511209" w:rsidRDefault="008B4F23" w:rsidP="007A25D5">
            <w:pPr>
              <w:spacing w:before="33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14.4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0.</w:t>
            </w:r>
            <w:r>
              <w:rPr>
                <w:rFonts w:ascii="Arial" w:eastAsia="Arial" w:hAnsi="Arial" w:cs="Arial"/>
                <w:spacing w:val="-4"/>
              </w:rPr>
              <w:t>4</w:t>
            </w:r>
          </w:p>
        </w:tc>
      </w:tr>
      <w:tr w:rsidR="008B4F23" w:rsidRPr="00511209" w14:paraId="5E418C48" w14:textId="77777777" w:rsidTr="007A25D5">
        <w:trPr>
          <w:trHeight w:val="474"/>
        </w:trPr>
        <w:tc>
          <w:tcPr>
            <w:tcW w:w="463" w:type="pct"/>
            <w:vMerge/>
            <w:shd w:val="clear" w:color="auto" w:fill="auto"/>
            <w:vAlign w:val="center"/>
          </w:tcPr>
          <w:p w14:paraId="25B2156C" w14:textId="77777777" w:rsidR="008B4F23" w:rsidRPr="00511209" w:rsidRDefault="008B4F23" w:rsidP="007A25D5">
            <w:pPr>
              <w:jc w:val="center"/>
              <w:rPr>
                <w:rFonts w:eastAsia="Arial" w:hAnsi="Arial" w:cs="Arial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14:paraId="3BEC982B" w14:textId="77777777" w:rsidR="008B4F23" w:rsidRPr="00511209" w:rsidRDefault="008B4F23" w:rsidP="007A25D5">
            <w:pPr>
              <w:spacing w:before="16"/>
              <w:ind w:left="28"/>
              <w:rPr>
                <w:rFonts w:ascii="Arial" w:eastAsia="Arial" w:hAnsi="Arial" w:cs="Arial"/>
                <w:i/>
              </w:rPr>
            </w:pPr>
            <w:r w:rsidRPr="00511209">
              <w:rPr>
                <w:rFonts w:ascii="Arial" w:eastAsia="Arial" w:hAnsi="Arial" w:cs="Arial"/>
                <w:i/>
              </w:rPr>
              <w:t>S.</w:t>
            </w:r>
            <w:r w:rsidRPr="00511209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511209">
              <w:rPr>
                <w:rFonts w:ascii="Arial" w:eastAsia="Arial" w:hAnsi="Arial" w:cs="Arial"/>
                <w:i/>
              </w:rPr>
              <w:t>aureus</w:t>
            </w:r>
            <w:r w:rsidRPr="00511209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JE2</w:t>
            </w:r>
            <w:r w:rsidRPr="00511209">
              <w:rPr>
                <w:rFonts w:ascii="Arial" w:eastAsia="Arial" w:hAnsi="Arial" w:cs="Arial"/>
              </w:rPr>
              <w:sym w:font="Symbol" w:char="F044"/>
            </w:r>
            <w:proofErr w:type="spellStart"/>
            <w:r w:rsidRPr="00511209">
              <w:rPr>
                <w:rFonts w:ascii="Arial" w:eastAsia="Arial" w:hAnsi="Arial" w:cs="Arial"/>
                <w:i/>
                <w:spacing w:val="-2"/>
              </w:rPr>
              <w:t>mpsABC</w:t>
            </w:r>
            <w:proofErr w:type="spellEnd"/>
          </w:p>
        </w:tc>
        <w:tc>
          <w:tcPr>
            <w:tcW w:w="591" w:type="pct"/>
            <w:shd w:val="clear" w:color="auto" w:fill="auto"/>
            <w:vAlign w:val="center"/>
          </w:tcPr>
          <w:p w14:paraId="7E966B7B" w14:textId="77777777" w:rsidR="008B4F23" w:rsidRPr="00511209" w:rsidRDefault="008B4F23" w:rsidP="007A25D5">
            <w:pPr>
              <w:spacing w:before="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  <w:r w:rsidRPr="00511209">
              <w:rPr>
                <w:rFonts w:ascii="Arial" w:eastAsia="Arial" w:hAnsi="Arial" w:cs="Arial"/>
              </w:rPr>
              <w:t>6.5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1.</w:t>
            </w:r>
            <w:r>
              <w:rPr>
                <w:rFonts w:ascii="Arial" w:eastAsia="Arial" w:hAnsi="Arial" w:cs="Arial"/>
                <w:spacing w:val="-4"/>
              </w:rPr>
              <w:t>3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6BA640EC" w14:textId="77777777" w:rsidR="008B4F23" w:rsidRPr="00511209" w:rsidRDefault="008B4F23" w:rsidP="007A25D5">
            <w:pPr>
              <w:spacing w:before="29"/>
              <w:ind w:right="66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15.2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8.2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641585A8" w14:textId="77777777" w:rsidR="008B4F23" w:rsidRPr="00511209" w:rsidRDefault="008B4F23" w:rsidP="007A25D5">
            <w:pPr>
              <w:spacing w:before="29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24.</w:t>
            </w:r>
            <w:r>
              <w:rPr>
                <w:rFonts w:ascii="Arial" w:eastAsia="Arial" w:hAnsi="Arial" w:cs="Arial"/>
              </w:rPr>
              <w:t>8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3.</w:t>
            </w:r>
            <w:r>
              <w:rPr>
                <w:rFonts w:ascii="Arial" w:eastAsia="Arial" w:hAnsi="Arial" w:cs="Arial"/>
                <w:spacing w:val="-4"/>
              </w:rPr>
              <w:t>5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28B57BD6" w14:textId="77777777" w:rsidR="008B4F23" w:rsidRPr="00511209" w:rsidRDefault="008B4F23" w:rsidP="007A25D5">
            <w:pPr>
              <w:spacing w:before="29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13.6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1.</w:t>
            </w:r>
            <w:r>
              <w:rPr>
                <w:rFonts w:ascii="Arial" w:eastAsia="Arial" w:hAnsi="Arial" w:cs="Arial"/>
                <w:spacing w:val="-4"/>
              </w:rPr>
              <w:t>6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555C999B" w14:textId="77777777" w:rsidR="008B4F23" w:rsidRPr="00511209" w:rsidRDefault="008B4F23" w:rsidP="007A25D5">
            <w:pPr>
              <w:spacing w:before="29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14.4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1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1.4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5C7DB97B" w14:textId="77777777" w:rsidR="008B4F23" w:rsidRPr="00511209" w:rsidRDefault="008B4F23" w:rsidP="007A25D5">
            <w:pPr>
              <w:spacing w:before="29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15.</w:t>
            </w:r>
            <w:r>
              <w:rPr>
                <w:rFonts w:ascii="Arial" w:eastAsia="Arial" w:hAnsi="Arial" w:cs="Arial"/>
              </w:rPr>
              <w:t>5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1.6</w:t>
            </w:r>
          </w:p>
        </w:tc>
      </w:tr>
      <w:tr w:rsidR="008B4F23" w:rsidRPr="00511209" w14:paraId="0E0688C4" w14:textId="77777777" w:rsidTr="007A25D5">
        <w:trPr>
          <w:trHeight w:val="335"/>
        </w:trPr>
        <w:tc>
          <w:tcPr>
            <w:tcW w:w="463" w:type="pct"/>
            <w:shd w:val="clear" w:color="auto" w:fill="auto"/>
            <w:vAlign w:val="center"/>
          </w:tcPr>
          <w:p w14:paraId="13AF95E1" w14:textId="77777777" w:rsidR="008B4F23" w:rsidRPr="00511209" w:rsidRDefault="008B4F23" w:rsidP="007A25D5">
            <w:pPr>
              <w:spacing w:before="28"/>
              <w:ind w:left="23"/>
              <w:jc w:val="center"/>
              <w:rPr>
                <w:rFonts w:ascii="Arial" w:eastAsia="Arial" w:hAnsi="Arial" w:cs="Arial"/>
                <w:sz w:val="16"/>
              </w:rPr>
            </w:pPr>
            <w:r w:rsidRPr="00511209">
              <w:rPr>
                <w:rFonts w:ascii="Arial" w:eastAsia="Arial" w:hAnsi="Arial" w:cs="Arial"/>
                <w:position w:val="2"/>
              </w:rPr>
              <w:t>5%</w:t>
            </w:r>
            <w:r w:rsidRPr="00511209">
              <w:rPr>
                <w:rFonts w:ascii="Arial" w:eastAsia="Arial" w:hAnsi="Arial" w:cs="Arial"/>
                <w:spacing w:val="-1"/>
                <w:position w:val="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5"/>
                <w:position w:val="2"/>
              </w:rPr>
              <w:t>CO</w:t>
            </w:r>
            <w:r w:rsidRPr="00511209">
              <w:rPr>
                <w:rFonts w:ascii="Arial" w:eastAsia="Arial" w:hAnsi="Arial" w:cs="Arial"/>
                <w:spacing w:val="-5"/>
                <w:sz w:val="16"/>
              </w:rPr>
              <w:t>2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5215858B" w14:textId="77777777" w:rsidR="008B4F23" w:rsidRPr="00511209" w:rsidRDefault="008B4F23" w:rsidP="007A25D5">
            <w:pPr>
              <w:spacing w:before="29"/>
              <w:ind w:left="28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  <w:i/>
              </w:rPr>
              <w:t>S.</w:t>
            </w:r>
            <w:r w:rsidRPr="00511209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511209">
              <w:rPr>
                <w:rFonts w:ascii="Arial" w:eastAsia="Arial" w:hAnsi="Arial" w:cs="Arial"/>
                <w:i/>
              </w:rPr>
              <w:t>aureus</w:t>
            </w:r>
            <w:r w:rsidRPr="00511209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 xml:space="preserve">JE2 </w:t>
            </w:r>
            <w:r w:rsidRPr="00511209">
              <w:rPr>
                <w:rFonts w:ascii="Arial" w:eastAsia="Arial" w:hAnsi="Arial" w:cs="Arial"/>
                <w:spacing w:val="-2"/>
              </w:rPr>
              <w:t>parent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1EB1172A" w14:textId="77777777" w:rsidR="008B4F23" w:rsidRPr="00511209" w:rsidRDefault="008B4F23" w:rsidP="007A25D5">
            <w:pPr>
              <w:spacing w:before="29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12.9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1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1.2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0AD26ECB" w14:textId="77777777" w:rsidR="008B4F23" w:rsidRPr="00511209" w:rsidRDefault="008B4F23" w:rsidP="007A25D5">
            <w:pPr>
              <w:spacing w:before="29"/>
              <w:ind w:right="66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22.</w:t>
            </w:r>
            <w:r>
              <w:rPr>
                <w:rFonts w:ascii="Arial" w:eastAsia="Arial" w:hAnsi="Arial" w:cs="Arial"/>
              </w:rPr>
              <w:t>4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5.</w:t>
            </w:r>
            <w:r>
              <w:rPr>
                <w:rFonts w:ascii="Arial" w:eastAsia="Arial" w:hAnsi="Arial" w:cs="Arial"/>
                <w:spacing w:val="-4"/>
              </w:rPr>
              <w:t>1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45F10EA1" w14:textId="77777777" w:rsidR="008B4F23" w:rsidRPr="00511209" w:rsidRDefault="008B4F23" w:rsidP="007A25D5">
            <w:pPr>
              <w:spacing w:before="29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20.8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5.</w:t>
            </w:r>
            <w:r>
              <w:rPr>
                <w:rFonts w:ascii="Arial" w:eastAsia="Arial" w:hAnsi="Arial" w:cs="Arial"/>
                <w:spacing w:val="-4"/>
              </w:rPr>
              <w:t>6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4BCB08C2" w14:textId="77777777" w:rsidR="008B4F23" w:rsidRPr="00511209" w:rsidRDefault="008B4F23" w:rsidP="007A25D5">
            <w:pPr>
              <w:spacing w:before="29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11.8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3.</w:t>
            </w:r>
            <w:r>
              <w:rPr>
                <w:rFonts w:ascii="Arial" w:eastAsia="Arial" w:hAnsi="Arial" w:cs="Arial"/>
                <w:spacing w:val="-4"/>
              </w:rPr>
              <w:t>2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471BE540" w14:textId="77777777" w:rsidR="008B4F23" w:rsidRPr="00511209" w:rsidRDefault="008B4F23" w:rsidP="007A25D5">
            <w:pPr>
              <w:spacing w:before="29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15.</w:t>
            </w:r>
            <w:r>
              <w:rPr>
                <w:rFonts w:ascii="Arial" w:eastAsia="Arial" w:hAnsi="Arial" w:cs="Arial"/>
              </w:rPr>
              <w:t>5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2.0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14369BDF" w14:textId="77777777" w:rsidR="008B4F23" w:rsidRPr="00511209" w:rsidRDefault="008B4F23" w:rsidP="007A25D5">
            <w:pPr>
              <w:spacing w:before="29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16.</w:t>
            </w:r>
            <w:r>
              <w:rPr>
                <w:rFonts w:ascii="Arial" w:eastAsia="Arial" w:hAnsi="Arial" w:cs="Arial"/>
              </w:rPr>
              <w:t>6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1.</w:t>
            </w:r>
            <w:r>
              <w:rPr>
                <w:rFonts w:ascii="Arial" w:eastAsia="Arial" w:hAnsi="Arial" w:cs="Arial"/>
                <w:spacing w:val="-4"/>
              </w:rPr>
              <w:t>9</w:t>
            </w:r>
          </w:p>
        </w:tc>
      </w:tr>
      <w:tr w:rsidR="008B4F23" w:rsidRPr="00511209" w14:paraId="028A9722" w14:textId="77777777" w:rsidTr="007A25D5">
        <w:trPr>
          <w:trHeight w:val="474"/>
        </w:trPr>
        <w:tc>
          <w:tcPr>
            <w:tcW w:w="463" w:type="pct"/>
            <w:shd w:val="clear" w:color="auto" w:fill="auto"/>
            <w:vAlign w:val="center"/>
          </w:tcPr>
          <w:p w14:paraId="2BB97702" w14:textId="77777777" w:rsidR="008B4F23" w:rsidRPr="00511209" w:rsidRDefault="008B4F23" w:rsidP="007A25D5">
            <w:pPr>
              <w:jc w:val="center"/>
              <w:rPr>
                <w:rFonts w:eastAsia="Arial" w:hAnsi="Arial" w:cs="Arial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14:paraId="05175D39" w14:textId="77777777" w:rsidR="008B4F23" w:rsidRPr="00511209" w:rsidRDefault="008B4F23" w:rsidP="007A25D5">
            <w:pPr>
              <w:spacing w:before="16"/>
              <w:ind w:left="28"/>
              <w:rPr>
                <w:rFonts w:ascii="Arial" w:eastAsia="Arial" w:hAnsi="Arial" w:cs="Arial"/>
                <w:i/>
              </w:rPr>
            </w:pPr>
            <w:r w:rsidRPr="00511209">
              <w:rPr>
                <w:rFonts w:ascii="Arial" w:eastAsia="Arial" w:hAnsi="Arial" w:cs="Arial"/>
                <w:i/>
              </w:rPr>
              <w:t>S.</w:t>
            </w:r>
            <w:r w:rsidRPr="00511209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511209">
              <w:rPr>
                <w:rFonts w:ascii="Arial" w:eastAsia="Arial" w:hAnsi="Arial" w:cs="Arial"/>
                <w:i/>
              </w:rPr>
              <w:t>aureus</w:t>
            </w:r>
            <w:r w:rsidRPr="00511209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JE2</w:t>
            </w:r>
            <w:r w:rsidRPr="00511209">
              <w:rPr>
                <w:rFonts w:ascii="Malgun Gothic" w:eastAsia="Arial" w:hAnsi="Malgun Gothic" w:cs="Arial"/>
                <w:spacing w:val="-2"/>
              </w:rPr>
              <w:sym w:font="Symbol" w:char="F044"/>
            </w:r>
            <w:proofErr w:type="spellStart"/>
            <w:r w:rsidRPr="00511209">
              <w:rPr>
                <w:rFonts w:ascii="Arial" w:eastAsia="Arial" w:hAnsi="Arial" w:cs="Arial"/>
                <w:i/>
                <w:spacing w:val="-2"/>
              </w:rPr>
              <w:t>mpsABC</w:t>
            </w:r>
            <w:proofErr w:type="spellEnd"/>
          </w:p>
        </w:tc>
        <w:tc>
          <w:tcPr>
            <w:tcW w:w="591" w:type="pct"/>
            <w:shd w:val="clear" w:color="auto" w:fill="auto"/>
            <w:vAlign w:val="center"/>
          </w:tcPr>
          <w:p w14:paraId="6C6010D9" w14:textId="77777777" w:rsidR="008B4F23" w:rsidRPr="00511209" w:rsidRDefault="008B4F23" w:rsidP="007A25D5">
            <w:pPr>
              <w:spacing w:before="29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11.</w:t>
            </w:r>
            <w:r>
              <w:rPr>
                <w:rFonts w:ascii="Arial" w:eastAsia="Arial" w:hAnsi="Arial" w:cs="Arial"/>
              </w:rPr>
              <w:t>5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3.9</w:t>
            </w:r>
          </w:p>
        </w:tc>
        <w:tc>
          <w:tcPr>
            <w:tcW w:w="592" w:type="pct"/>
            <w:shd w:val="clear" w:color="auto" w:fill="auto"/>
            <w:vAlign w:val="center"/>
          </w:tcPr>
          <w:p w14:paraId="3C733710" w14:textId="77777777" w:rsidR="008B4F23" w:rsidRPr="00511209" w:rsidRDefault="008B4F23" w:rsidP="007A25D5">
            <w:pPr>
              <w:spacing w:before="29"/>
              <w:ind w:right="6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2"/>
              </w:rPr>
              <w:t>20.0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0.</w:t>
            </w:r>
            <w:r>
              <w:rPr>
                <w:rFonts w:ascii="Arial" w:eastAsia="Arial" w:hAnsi="Arial" w:cs="Arial"/>
                <w:spacing w:val="-4"/>
              </w:rPr>
              <w:t>6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2B143FC0" w14:textId="77777777" w:rsidR="008B4F23" w:rsidRPr="00511209" w:rsidRDefault="008B4F23" w:rsidP="007A25D5">
            <w:pPr>
              <w:spacing w:before="29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24.</w:t>
            </w:r>
            <w:r>
              <w:rPr>
                <w:rFonts w:ascii="Arial" w:eastAsia="Arial" w:hAnsi="Arial" w:cs="Arial"/>
              </w:rPr>
              <w:t>8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0.</w:t>
            </w:r>
            <w:r>
              <w:rPr>
                <w:rFonts w:ascii="Arial" w:eastAsia="Arial" w:hAnsi="Arial" w:cs="Arial"/>
                <w:spacing w:val="-4"/>
              </w:rPr>
              <w:t>7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42DE618C" w14:textId="77777777" w:rsidR="008B4F23" w:rsidRPr="00511209" w:rsidRDefault="008B4F23" w:rsidP="007A25D5">
            <w:pPr>
              <w:spacing w:before="29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13.</w:t>
            </w:r>
            <w:r>
              <w:rPr>
                <w:rFonts w:ascii="Arial" w:eastAsia="Arial" w:hAnsi="Arial" w:cs="Arial"/>
              </w:rPr>
              <w:t>8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0.7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6851058F" w14:textId="77777777" w:rsidR="008B4F23" w:rsidRPr="00511209" w:rsidRDefault="008B4F23" w:rsidP="007A25D5">
            <w:pPr>
              <w:spacing w:before="29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14.</w:t>
            </w:r>
            <w:r>
              <w:rPr>
                <w:rFonts w:ascii="Arial" w:eastAsia="Arial" w:hAnsi="Arial" w:cs="Arial"/>
              </w:rPr>
              <w:t>5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1.</w:t>
            </w:r>
            <w:r>
              <w:rPr>
                <w:rFonts w:ascii="Arial" w:eastAsia="Arial" w:hAnsi="Arial" w:cs="Arial"/>
                <w:spacing w:val="-4"/>
              </w:rPr>
              <w:t>1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074F26A7" w14:textId="77777777" w:rsidR="008B4F23" w:rsidRPr="00511209" w:rsidRDefault="008B4F23" w:rsidP="007A25D5">
            <w:pPr>
              <w:spacing w:before="29"/>
              <w:jc w:val="center"/>
              <w:rPr>
                <w:rFonts w:ascii="Arial" w:eastAsia="Arial" w:hAnsi="Arial" w:cs="Arial"/>
              </w:rPr>
            </w:pPr>
            <w:r w:rsidRPr="00511209">
              <w:rPr>
                <w:rFonts w:ascii="Arial" w:eastAsia="Arial" w:hAnsi="Arial" w:cs="Arial"/>
              </w:rPr>
              <w:t>15.5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</w:rPr>
              <w:t>±</w:t>
            </w:r>
            <w:r w:rsidRPr="00511209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209">
              <w:rPr>
                <w:rFonts w:ascii="Arial" w:eastAsia="Arial" w:hAnsi="Arial" w:cs="Arial"/>
                <w:spacing w:val="-4"/>
              </w:rPr>
              <w:t>0.9</w:t>
            </w:r>
          </w:p>
        </w:tc>
      </w:tr>
    </w:tbl>
    <w:p w14:paraId="19D4AB40" w14:textId="77777777" w:rsidR="008B4F23" w:rsidRPr="00511209" w:rsidRDefault="008B4F23" w:rsidP="008B4F23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b/>
          <w:sz w:val="23"/>
          <w:lang w:val="en-US" w:eastAsia="en-US"/>
          <w14:ligatures w14:val="none"/>
        </w:rPr>
      </w:pPr>
    </w:p>
    <w:p w14:paraId="3BE03FA8" w14:textId="0EBA7D10" w:rsidR="009F269E" w:rsidRPr="008B4F23" w:rsidRDefault="008B4F23" w:rsidP="008B4F23">
      <w:pPr>
        <w:jc w:val="both"/>
        <w:rPr>
          <w:lang w:val="en-US"/>
        </w:rPr>
      </w:pPr>
      <w:r w:rsidRPr="00511209">
        <w:rPr>
          <w:rFonts w:ascii="Arial" w:eastAsia="Arial" w:hAnsi="Arial" w:cs="Arial"/>
          <w:position w:val="2"/>
          <w:lang w:val="en-US" w:eastAsia="en-US"/>
          <w14:ligatures w14:val="none"/>
        </w:rPr>
        <w:t>Bacteria were grown in ambient air or 5% CO</w:t>
      </w:r>
      <w:r w:rsidRPr="00511209">
        <w:rPr>
          <w:rFonts w:ascii="Arial" w:eastAsia="Arial" w:hAnsi="Arial" w:cs="Arial"/>
          <w:sz w:val="16"/>
          <w:lang w:val="en-US" w:eastAsia="en-US"/>
          <w14:ligatures w14:val="none"/>
        </w:rPr>
        <w:t>2</w:t>
      </w:r>
      <w:r w:rsidRPr="00511209">
        <w:rPr>
          <w:rFonts w:ascii="Arial" w:eastAsia="Arial" w:hAnsi="Arial" w:cs="Arial"/>
          <w:spacing w:val="23"/>
          <w:sz w:val="16"/>
          <w:lang w:val="en-US" w:eastAsia="en-US"/>
          <w14:ligatures w14:val="none"/>
        </w:rPr>
        <w:t xml:space="preserve"> </w:t>
      </w:r>
      <w:r w:rsidRPr="00511209">
        <w:rPr>
          <w:rFonts w:ascii="Arial" w:eastAsia="Arial" w:hAnsi="Arial" w:cs="Arial"/>
          <w:position w:val="2"/>
          <w:lang w:val="en-US" w:eastAsia="en-US"/>
          <w14:ligatures w14:val="none"/>
        </w:rPr>
        <w:t>conditions until A</w:t>
      </w:r>
      <w:r w:rsidRPr="00511209">
        <w:rPr>
          <w:rFonts w:ascii="Arial" w:eastAsia="Arial" w:hAnsi="Arial" w:cs="Arial"/>
          <w:sz w:val="16"/>
          <w:lang w:val="en-US" w:eastAsia="en-US"/>
          <w14:ligatures w14:val="none"/>
        </w:rPr>
        <w:t>578</w:t>
      </w:r>
      <w:r w:rsidRPr="00511209">
        <w:rPr>
          <w:rFonts w:ascii="Arial" w:eastAsia="Arial" w:hAnsi="Arial" w:cs="Arial"/>
          <w:spacing w:val="23"/>
          <w:sz w:val="16"/>
          <w:lang w:val="en-US" w:eastAsia="en-US"/>
          <w14:ligatures w14:val="none"/>
        </w:rPr>
        <w:t xml:space="preserve"> </w:t>
      </w:r>
      <w:r w:rsidRPr="00511209">
        <w:rPr>
          <w:rFonts w:ascii="Arial" w:eastAsia="Arial" w:hAnsi="Arial" w:cs="Arial"/>
          <w:position w:val="2"/>
          <w:lang w:val="en-US" w:eastAsia="en-US"/>
          <w14:ligatures w14:val="none"/>
        </w:rPr>
        <w:t xml:space="preserve">0.6 - 0.8. The peptidoglycan was purified and digested with 200 Units of </w:t>
      </w:r>
      <w:proofErr w:type="spellStart"/>
      <w:r w:rsidRPr="00511209">
        <w:rPr>
          <w:rFonts w:ascii="Arial" w:eastAsia="Arial" w:hAnsi="Arial" w:cs="Arial"/>
          <w:lang w:val="en-US" w:eastAsia="en-US"/>
          <w14:ligatures w14:val="none"/>
        </w:rPr>
        <w:t>mutanolysin</w:t>
      </w:r>
      <w:proofErr w:type="spellEnd"/>
      <w:r w:rsidRPr="00511209">
        <w:rPr>
          <w:rFonts w:ascii="Arial" w:eastAsia="Arial" w:hAnsi="Arial" w:cs="Arial"/>
          <w:lang w:val="en-US" w:eastAsia="en-US"/>
          <w14:ligatures w14:val="none"/>
        </w:rPr>
        <w:t xml:space="preserve"> (Sigma-Aldrich Co., </w:t>
      </w:r>
      <w:proofErr w:type="spellStart"/>
      <w:proofErr w:type="gramStart"/>
      <w:r w:rsidRPr="00511209">
        <w:rPr>
          <w:rFonts w:ascii="Arial" w:eastAsia="Arial" w:hAnsi="Arial" w:cs="Arial"/>
          <w:lang w:val="en-US" w:eastAsia="en-US"/>
          <w14:ligatures w14:val="none"/>
        </w:rPr>
        <w:t>St.Louis</w:t>
      </w:r>
      <w:proofErr w:type="spellEnd"/>
      <w:proofErr w:type="gramEnd"/>
      <w:r w:rsidRPr="00511209">
        <w:rPr>
          <w:rFonts w:ascii="Arial" w:eastAsia="Arial" w:hAnsi="Arial" w:cs="Arial"/>
          <w:lang w:val="en-US" w:eastAsia="en-US"/>
          <w14:ligatures w14:val="none"/>
        </w:rPr>
        <w:t>, MO (USA). Digested muropeptides were analyzed by RP-HPLC. Muropeptide peaks of the chromatogram were set in percent relation with the total area. The percentage of</w:t>
      </w:r>
      <w:r w:rsidRPr="00511209">
        <w:rPr>
          <w:rFonts w:ascii="Arial" w:eastAsia="Arial" w:hAnsi="Arial" w:cs="Arial"/>
          <w:spacing w:val="40"/>
          <w:lang w:val="en-US" w:eastAsia="en-US"/>
          <w14:ligatures w14:val="none"/>
        </w:rPr>
        <w:t xml:space="preserve"> </w:t>
      </w:r>
      <w:r w:rsidRPr="00511209">
        <w:rPr>
          <w:rFonts w:ascii="Arial" w:eastAsia="Arial" w:hAnsi="Arial" w:cs="Arial"/>
          <w:lang w:val="en-US" w:eastAsia="en-US"/>
          <w14:ligatures w14:val="none"/>
        </w:rPr>
        <w:t>distribution are three individual RP-HPLC measurements of independent biological replicates.</w:t>
      </w:r>
    </w:p>
    <w:sectPr w:rsidR="009F269E" w:rsidRPr="008B4F23" w:rsidSect="008B4F23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F23"/>
    <w:rsid w:val="00000D22"/>
    <w:rsid w:val="00012D87"/>
    <w:rsid w:val="000243D1"/>
    <w:rsid w:val="0006544E"/>
    <w:rsid w:val="000C53A0"/>
    <w:rsid w:val="000C773C"/>
    <w:rsid w:val="000D4C14"/>
    <w:rsid w:val="000D7AFE"/>
    <w:rsid w:val="000E70E6"/>
    <w:rsid w:val="000F0F80"/>
    <w:rsid w:val="000F11B8"/>
    <w:rsid w:val="0010236A"/>
    <w:rsid w:val="001038A1"/>
    <w:rsid w:val="00123072"/>
    <w:rsid w:val="00123695"/>
    <w:rsid w:val="00125C8E"/>
    <w:rsid w:val="001424B4"/>
    <w:rsid w:val="0014310A"/>
    <w:rsid w:val="00155B94"/>
    <w:rsid w:val="00166F14"/>
    <w:rsid w:val="00167646"/>
    <w:rsid w:val="00167726"/>
    <w:rsid w:val="00177AA5"/>
    <w:rsid w:val="001923A6"/>
    <w:rsid w:val="00193E10"/>
    <w:rsid w:val="001A36E0"/>
    <w:rsid w:val="001A6B16"/>
    <w:rsid w:val="001B2C7B"/>
    <w:rsid w:val="001B491F"/>
    <w:rsid w:val="001B5783"/>
    <w:rsid w:val="001D29FC"/>
    <w:rsid w:val="001D322D"/>
    <w:rsid w:val="001D3A8A"/>
    <w:rsid w:val="001D6464"/>
    <w:rsid w:val="00200C20"/>
    <w:rsid w:val="002027A5"/>
    <w:rsid w:val="00210A89"/>
    <w:rsid w:val="00212EFC"/>
    <w:rsid w:val="002136F0"/>
    <w:rsid w:val="00213F30"/>
    <w:rsid w:val="002272D1"/>
    <w:rsid w:val="00231580"/>
    <w:rsid w:val="0024446C"/>
    <w:rsid w:val="0025497B"/>
    <w:rsid w:val="00272D80"/>
    <w:rsid w:val="00275C81"/>
    <w:rsid w:val="0029116C"/>
    <w:rsid w:val="00296D1E"/>
    <w:rsid w:val="002A1B0C"/>
    <w:rsid w:val="002A2D0B"/>
    <w:rsid w:val="002A50CB"/>
    <w:rsid w:val="002B3F38"/>
    <w:rsid w:val="002B5119"/>
    <w:rsid w:val="002C3C71"/>
    <w:rsid w:val="002D1C66"/>
    <w:rsid w:val="002D7F08"/>
    <w:rsid w:val="002F39E1"/>
    <w:rsid w:val="00307C4E"/>
    <w:rsid w:val="00361E2B"/>
    <w:rsid w:val="003631B6"/>
    <w:rsid w:val="003746FB"/>
    <w:rsid w:val="003751F7"/>
    <w:rsid w:val="003901EA"/>
    <w:rsid w:val="003A2BE9"/>
    <w:rsid w:val="003A39C1"/>
    <w:rsid w:val="003A51E6"/>
    <w:rsid w:val="003A6DCC"/>
    <w:rsid w:val="003B4B4D"/>
    <w:rsid w:val="003C5C09"/>
    <w:rsid w:val="003C700C"/>
    <w:rsid w:val="003E2DEB"/>
    <w:rsid w:val="003E52DC"/>
    <w:rsid w:val="003E5979"/>
    <w:rsid w:val="003F3A51"/>
    <w:rsid w:val="0040041E"/>
    <w:rsid w:val="0040743D"/>
    <w:rsid w:val="00407D7D"/>
    <w:rsid w:val="0044383D"/>
    <w:rsid w:val="0044571C"/>
    <w:rsid w:val="00476753"/>
    <w:rsid w:val="00484AF4"/>
    <w:rsid w:val="00486009"/>
    <w:rsid w:val="00486A0D"/>
    <w:rsid w:val="0049725F"/>
    <w:rsid w:val="004A1C78"/>
    <w:rsid w:val="004B5B4D"/>
    <w:rsid w:val="004B65F5"/>
    <w:rsid w:val="004B751F"/>
    <w:rsid w:val="004C0838"/>
    <w:rsid w:val="004D1D04"/>
    <w:rsid w:val="004E2B92"/>
    <w:rsid w:val="004F2064"/>
    <w:rsid w:val="004F7E40"/>
    <w:rsid w:val="00506F5E"/>
    <w:rsid w:val="0051760C"/>
    <w:rsid w:val="00517EF3"/>
    <w:rsid w:val="00523239"/>
    <w:rsid w:val="00530B6A"/>
    <w:rsid w:val="00535E76"/>
    <w:rsid w:val="00542DC8"/>
    <w:rsid w:val="005547D8"/>
    <w:rsid w:val="005550EA"/>
    <w:rsid w:val="00562466"/>
    <w:rsid w:val="00570F42"/>
    <w:rsid w:val="005740FA"/>
    <w:rsid w:val="005853F7"/>
    <w:rsid w:val="00592853"/>
    <w:rsid w:val="005A6682"/>
    <w:rsid w:val="005E0331"/>
    <w:rsid w:val="005E1130"/>
    <w:rsid w:val="005E1682"/>
    <w:rsid w:val="00607BA6"/>
    <w:rsid w:val="00625854"/>
    <w:rsid w:val="0062603C"/>
    <w:rsid w:val="00633EC9"/>
    <w:rsid w:val="00637DCB"/>
    <w:rsid w:val="0064011D"/>
    <w:rsid w:val="00653DE1"/>
    <w:rsid w:val="00667DE9"/>
    <w:rsid w:val="00673B57"/>
    <w:rsid w:val="00684CF4"/>
    <w:rsid w:val="00687155"/>
    <w:rsid w:val="00695D64"/>
    <w:rsid w:val="006A74F8"/>
    <w:rsid w:val="006B5EA4"/>
    <w:rsid w:val="006E508F"/>
    <w:rsid w:val="006F1F67"/>
    <w:rsid w:val="00710B29"/>
    <w:rsid w:val="0074176C"/>
    <w:rsid w:val="00756F74"/>
    <w:rsid w:val="007638A0"/>
    <w:rsid w:val="00774C89"/>
    <w:rsid w:val="007760CF"/>
    <w:rsid w:val="00782AE2"/>
    <w:rsid w:val="00784BE3"/>
    <w:rsid w:val="00793318"/>
    <w:rsid w:val="007B5E4C"/>
    <w:rsid w:val="007C3AA8"/>
    <w:rsid w:val="007C469D"/>
    <w:rsid w:val="007C50E1"/>
    <w:rsid w:val="007C5E9B"/>
    <w:rsid w:val="007C72D7"/>
    <w:rsid w:val="00812944"/>
    <w:rsid w:val="008136F6"/>
    <w:rsid w:val="0083020A"/>
    <w:rsid w:val="008406CA"/>
    <w:rsid w:val="00853BC7"/>
    <w:rsid w:val="00856E4E"/>
    <w:rsid w:val="00880940"/>
    <w:rsid w:val="00883CA2"/>
    <w:rsid w:val="0089093F"/>
    <w:rsid w:val="008A18C5"/>
    <w:rsid w:val="008B1FCF"/>
    <w:rsid w:val="008B4F23"/>
    <w:rsid w:val="008E2D60"/>
    <w:rsid w:val="008E6EE3"/>
    <w:rsid w:val="008F23BD"/>
    <w:rsid w:val="00901394"/>
    <w:rsid w:val="00920A75"/>
    <w:rsid w:val="00925734"/>
    <w:rsid w:val="00944307"/>
    <w:rsid w:val="009626E2"/>
    <w:rsid w:val="00965537"/>
    <w:rsid w:val="009707AB"/>
    <w:rsid w:val="00975DC8"/>
    <w:rsid w:val="00982FF3"/>
    <w:rsid w:val="00993CBA"/>
    <w:rsid w:val="009A1ABB"/>
    <w:rsid w:val="009A5CA7"/>
    <w:rsid w:val="009A676B"/>
    <w:rsid w:val="009B7127"/>
    <w:rsid w:val="009C0B9D"/>
    <w:rsid w:val="009C5797"/>
    <w:rsid w:val="009D5906"/>
    <w:rsid w:val="009F269E"/>
    <w:rsid w:val="00A065B2"/>
    <w:rsid w:val="00A20F29"/>
    <w:rsid w:val="00A36521"/>
    <w:rsid w:val="00A36944"/>
    <w:rsid w:val="00A4004E"/>
    <w:rsid w:val="00A429AD"/>
    <w:rsid w:val="00A54AED"/>
    <w:rsid w:val="00A552C8"/>
    <w:rsid w:val="00A72C17"/>
    <w:rsid w:val="00A90B65"/>
    <w:rsid w:val="00A962DF"/>
    <w:rsid w:val="00AA0BBF"/>
    <w:rsid w:val="00AC24CE"/>
    <w:rsid w:val="00AC2E40"/>
    <w:rsid w:val="00AC4AE8"/>
    <w:rsid w:val="00AC58CC"/>
    <w:rsid w:val="00AC5D0C"/>
    <w:rsid w:val="00AD203C"/>
    <w:rsid w:val="00AE3B25"/>
    <w:rsid w:val="00AF48A6"/>
    <w:rsid w:val="00AF7ECE"/>
    <w:rsid w:val="00B10D8D"/>
    <w:rsid w:val="00B1155E"/>
    <w:rsid w:val="00B13FC2"/>
    <w:rsid w:val="00B174D0"/>
    <w:rsid w:val="00B26760"/>
    <w:rsid w:val="00B27269"/>
    <w:rsid w:val="00B37B32"/>
    <w:rsid w:val="00B428A9"/>
    <w:rsid w:val="00B44761"/>
    <w:rsid w:val="00B463EF"/>
    <w:rsid w:val="00B6069B"/>
    <w:rsid w:val="00B661AD"/>
    <w:rsid w:val="00B70139"/>
    <w:rsid w:val="00B7088F"/>
    <w:rsid w:val="00B74CD7"/>
    <w:rsid w:val="00B80DF7"/>
    <w:rsid w:val="00BA2A64"/>
    <w:rsid w:val="00BB5A3A"/>
    <w:rsid w:val="00BD59B7"/>
    <w:rsid w:val="00BF2DDF"/>
    <w:rsid w:val="00BF2E3C"/>
    <w:rsid w:val="00BF3A35"/>
    <w:rsid w:val="00BF5CCF"/>
    <w:rsid w:val="00BF6557"/>
    <w:rsid w:val="00BF7E46"/>
    <w:rsid w:val="00C01289"/>
    <w:rsid w:val="00C02ADF"/>
    <w:rsid w:val="00C13314"/>
    <w:rsid w:val="00C165DE"/>
    <w:rsid w:val="00C21477"/>
    <w:rsid w:val="00C3141B"/>
    <w:rsid w:val="00C33697"/>
    <w:rsid w:val="00C35DC0"/>
    <w:rsid w:val="00C47776"/>
    <w:rsid w:val="00C56FD8"/>
    <w:rsid w:val="00C60BC0"/>
    <w:rsid w:val="00C70D44"/>
    <w:rsid w:val="00C70F0F"/>
    <w:rsid w:val="00C73490"/>
    <w:rsid w:val="00C82FE0"/>
    <w:rsid w:val="00CA0B26"/>
    <w:rsid w:val="00CB03DC"/>
    <w:rsid w:val="00CF5428"/>
    <w:rsid w:val="00D06DE0"/>
    <w:rsid w:val="00D13CEF"/>
    <w:rsid w:val="00D13E22"/>
    <w:rsid w:val="00D15B8C"/>
    <w:rsid w:val="00D15EAE"/>
    <w:rsid w:val="00D32244"/>
    <w:rsid w:val="00D32E0D"/>
    <w:rsid w:val="00D367EE"/>
    <w:rsid w:val="00D3778B"/>
    <w:rsid w:val="00D45FC9"/>
    <w:rsid w:val="00D53DA5"/>
    <w:rsid w:val="00D564CD"/>
    <w:rsid w:val="00D61D40"/>
    <w:rsid w:val="00D64E14"/>
    <w:rsid w:val="00D65BB0"/>
    <w:rsid w:val="00D74598"/>
    <w:rsid w:val="00D846EC"/>
    <w:rsid w:val="00D8726F"/>
    <w:rsid w:val="00DA43B0"/>
    <w:rsid w:val="00DB140E"/>
    <w:rsid w:val="00DD2301"/>
    <w:rsid w:val="00DD2679"/>
    <w:rsid w:val="00E23D06"/>
    <w:rsid w:val="00E31C08"/>
    <w:rsid w:val="00E53410"/>
    <w:rsid w:val="00E53F94"/>
    <w:rsid w:val="00E642C1"/>
    <w:rsid w:val="00E717D5"/>
    <w:rsid w:val="00E76D7B"/>
    <w:rsid w:val="00E82EA0"/>
    <w:rsid w:val="00E840A2"/>
    <w:rsid w:val="00E916EF"/>
    <w:rsid w:val="00E92E66"/>
    <w:rsid w:val="00E94A38"/>
    <w:rsid w:val="00EA301A"/>
    <w:rsid w:val="00EA396D"/>
    <w:rsid w:val="00EA5C4C"/>
    <w:rsid w:val="00EC0336"/>
    <w:rsid w:val="00EC11C1"/>
    <w:rsid w:val="00EC1C24"/>
    <w:rsid w:val="00EC60A3"/>
    <w:rsid w:val="00ED29BE"/>
    <w:rsid w:val="00EE199C"/>
    <w:rsid w:val="00EE466B"/>
    <w:rsid w:val="00EE7AC9"/>
    <w:rsid w:val="00EF5D7F"/>
    <w:rsid w:val="00F114A9"/>
    <w:rsid w:val="00F5271E"/>
    <w:rsid w:val="00F615C0"/>
    <w:rsid w:val="00F641A5"/>
    <w:rsid w:val="00F64ADB"/>
    <w:rsid w:val="00F86CC9"/>
    <w:rsid w:val="00FA08BF"/>
    <w:rsid w:val="00FA1E8A"/>
    <w:rsid w:val="00FA4683"/>
    <w:rsid w:val="00FA6F5E"/>
    <w:rsid w:val="00FB1931"/>
    <w:rsid w:val="00FC6A07"/>
    <w:rsid w:val="00FE0185"/>
    <w:rsid w:val="00FE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C0A17"/>
  <w15:chartTrackingRefBased/>
  <w15:docId w15:val="{965B5618-747C-A444-865B-30BDC1E8C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B4F23"/>
    <w:pPr>
      <w:spacing w:after="160" w:line="48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8B4F23"/>
    <w:pPr>
      <w:widowControl w:val="0"/>
      <w:autoSpaceDE w:val="0"/>
      <w:autoSpaceDN w:val="0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899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Elisa</dc:creator>
  <cp:keywords/>
  <dc:description/>
  <cp:lastModifiedBy>Elisa Elisa</cp:lastModifiedBy>
  <cp:revision>1</cp:revision>
  <dcterms:created xsi:type="dcterms:W3CDTF">2024-07-25T12:37:00Z</dcterms:created>
  <dcterms:modified xsi:type="dcterms:W3CDTF">2024-07-25T12:38:00Z</dcterms:modified>
</cp:coreProperties>
</file>